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tblpY="1215"/>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48"/>
        <w:gridCol w:w="4540"/>
      </w:tblGrid>
      <w:tr w:rsidR="00F35A5B" w:rsidRPr="00F35A5B" w14:paraId="5CB6F049" w14:textId="77777777" w:rsidTr="00F35A5B">
        <w:trPr>
          <w:tblCellSpacing w:w="15" w:type="dxa"/>
        </w:trPr>
        <w:tc>
          <w:tcPr>
            <w:tcW w:w="2299" w:type="pct"/>
            <w:tcBorders>
              <w:top w:val="outset" w:sz="6" w:space="0" w:color="auto"/>
              <w:left w:val="outset" w:sz="6" w:space="0" w:color="auto"/>
              <w:bottom w:val="outset" w:sz="6" w:space="0" w:color="auto"/>
              <w:right w:val="outset" w:sz="6" w:space="0" w:color="auto"/>
            </w:tcBorders>
            <w:shd w:val="clear" w:color="auto" w:fill="FFFFFF"/>
            <w:hideMark/>
          </w:tcPr>
          <w:p w14:paraId="7BAE6DB0" w14:textId="64292A7A" w:rsidR="00F35A5B" w:rsidRPr="00F35A5B" w:rsidRDefault="00F35A5B" w:rsidP="00F35A5B">
            <w:pPr>
              <w:widowControl/>
              <w:spacing w:line="240" w:lineRule="atLeast"/>
              <w:ind w:hanging="230"/>
              <w:jc w:val="left"/>
              <w:rPr>
                <w:rFonts w:ascii="ＭＳ Ｐゴシック" w:eastAsia="ＭＳ Ｐゴシック" w:hAnsi="ＭＳ Ｐゴシック" w:cs="ＭＳ Ｐゴシック"/>
                <w:spacing w:val="20"/>
                <w:kern w:val="0"/>
                <w:szCs w:val="21"/>
              </w:rPr>
            </w:pPr>
            <w:r w:rsidRPr="00F35A5B">
              <w:rPr>
                <w:rFonts w:ascii="ＭＳ Ｐゴシック" w:eastAsia="ＭＳ Ｐゴシック" w:hAnsi="ＭＳ Ｐゴシック" w:cs="ＭＳ Ｐゴシック"/>
                <w:spacing w:val="20"/>
                <w:kern w:val="0"/>
                <w:szCs w:val="21"/>
              </w:rPr>
              <w:t>四</w:t>
            </w:r>
            <w:r w:rsidR="00FB5823">
              <w:rPr>
                <w:rFonts w:ascii="ＭＳ Ｐゴシック" w:eastAsia="ＭＳ Ｐゴシック" w:hAnsi="ＭＳ Ｐゴシック" w:cs="ＭＳ Ｐゴシック" w:hint="eastAsia"/>
                <w:spacing w:val="20"/>
                <w:kern w:val="0"/>
                <w:szCs w:val="21"/>
              </w:rPr>
              <w:t>四</w:t>
            </w:r>
            <w:r w:rsidRPr="00F35A5B">
              <w:rPr>
                <w:rFonts w:ascii="ＭＳ Ｐゴシック" w:eastAsia="ＭＳ Ｐゴシック" w:hAnsi="ＭＳ Ｐゴシック" w:cs="ＭＳ Ｐゴシック"/>
                <w:spacing w:val="20"/>
                <w:kern w:val="0"/>
                <w:szCs w:val="21"/>
              </w:rPr>
              <w:t xml:space="preserve">百十一の二　</w:t>
            </w:r>
            <w:hyperlink r:id="rId4" w:history="1">
              <w:r w:rsidRPr="00F35A5B">
                <w:rPr>
                  <w:rFonts w:ascii="ＭＳ Ｐゴシック" w:eastAsia="ＭＳ Ｐゴシック" w:hAnsi="ＭＳ Ｐゴシック" w:cs="ＭＳ Ｐゴシック"/>
                  <w:color w:val="000000"/>
                  <w:spacing w:val="20"/>
                  <w:kern w:val="0"/>
                  <w:szCs w:val="21"/>
                  <w:u w:val="single"/>
                </w:rPr>
                <w:t>鳥獣の保護及び管理並びに狩猟の適正化に関する法律</w:t>
              </w:r>
            </w:hyperlink>
            <w:r w:rsidRPr="00F35A5B">
              <w:rPr>
                <w:rFonts w:ascii="ＭＳ Ｐゴシック" w:eastAsia="ＭＳ Ｐゴシック" w:hAnsi="ＭＳ Ｐゴシック" w:cs="ＭＳ Ｐゴシック"/>
                <w:spacing w:val="20"/>
                <w:kern w:val="0"/>
                <w:szCs w:val="21"/>
              </w:rPr>
              <w:t>(平成十四年法律第八十八号)第四十一条の規定に基づく狩猟免許の申請に対する審査</w:t>
            </w:r>
          </w:p>
        </w:tc>
        <w:tc>
          <w:tcPr>
            <w:tcW w:w="2648" w:type="pct"/>
            <w:tcBorders>
              <w:top w:val="outset" w:sz="6" w:space="0" w:color="auto"/>
              <w:left w:val="outset" w:sz="6" w:space="0" w:color="auto"/>
              <w:bottom w:val="outset" w:sz="6" w:space="0" w:color="auto"/>
              <w:right w:val="outset" w:sz="6" w:space="0" w:color="auto"/>
            </w:tcBorders>
            <w:shd w:val="clear" w:color="auto" w:fill="FFFFFF"/>
            <w:hideMark/>
          </w:tcPr>
          <w:p w14:paraId="6DB2EE1F" w14:textId="77777777" w:rsidR="00F35A5B" w:rsidRPr="00F35A5B" w:rsidRDefault="00F35A5B" w:rsidP="00F35A5B">
            <w:pPr>
              <w:widowControl/>
              <w:spacing w:line="240" w:lineRule="atLeast"/>
              <w:ind w:hanging="230"/>
              <w:jc w:val="left"/>
              <w:rPr>
                <w:rFonts w:ascii="ＭＳ Ｐゴシック" w:eastAsia="ＭＳ Ｐゴシック" w:hAnsi="ＭＳ Ｐゴシック" w:cs="ＭＳ Ｐゴシック"/>
                <w:spacing w:val="20"/>
                <w:kern w:val="0"/>
                <w:szCs w:val="21"/>
              </w:rPr>
            </w:pPr>
            <w:r w:rsidRPr="00F35A5B">
              <w:rPr>
                <w:rFonts w:ascii="ＭＳ Ｐゴシック" w:eastAsia="ＭＳ Ｐゴシック" w:hAnsi="ＭＳ Ｐゴシック" w:cs="ＭＳ Ｐゴシック"/>
                <w:spacing w:val="20"/>
                <w:kern w:val="0"/>
                <w:szCs w:val="21"/>
              </w:rPr>
              <w:t xml:space="preserve">1　</w:t>
            </w:r>
            <w:hyperlink r:id="rId5" w:history="1">
              <w:r w:rsidRPr="00F35A5B">
                <w:rPr>
                  <w:rFonts w:ascii="ＭＳ Ｐゴシック" w:eastAsia="ＭＳ Ｐゴシック" w:hAnsi="ＭＳ Ｐゴシック" w:cs="ＭＳ Ｐゴシック"/>
                  <w:color w:val="000000"/>
                  <w:spacing w:val="20"/>
                  <w:kern w:val="0"/>
                  <w:szCs w:val="21"/>
                  <w:u w:val="single"/>
                </w:rPr>
                <w:t>鳥獣の保護及び管理並びに狩猟の適正化に関する法律</w:t>
              </w:r>
            </w:hyperlink>
            <w:r w:rsidRPr="00F35A5B">
              <w:rPr>
                <w:rFonts w:ascii="ＭＳ Ｐゴシック" w:eastAsia="ＭＳ Ｐゴシック" w:hAnsi="ＭＳ Ｐゴシック" w:cs="ＭＳ Ｐゴシック"/>
                <w:spacing w:val="20"/>
                <w:kern w:val="0"/>
                <w:szCs w:val="21"/>
              </w:rPr>
              <w:t>第四十九条各号に掲げる者の狩猟免許の申請に係る審査　三千九百円</w:t>
            </w:r>
          </w:p>
          <w:p w14:paraId="04661EC4" w14:textId="77777777" w:rsidR="00F35A5B" w:rsidRPr="00F35A5B" w:rsidRDefault="00F35A5B" w:rsidP="00F35A5B">
            <w:pPr>
              <w:widowControl/>
              <w:spacing w:line="240" w:lineRule="atLeast"/>
              <w:ind w:hanging="230"/>
              <w:jc w:val="left"/>
              <w:rPr>
                <w:rFonts w:ascii="ＭＳ Ｐゴシック" w:eastAsia="ＭＳ Ｐゴシック" w:hAnsi="ＭＳ Ｐゴシック" w:cs="ＭＳ Ｐゴシック"/>
                <w:spacing w:val="20"/>
                <w:kern w:val="0"/>
                <w:szCs w:val="21"/>
              </w:rPr>
            </w:pPr>
            <w:r w:rsidRPr="00F35A5B">
              <w:rPr>
                <w:rFonts w:ascii="ＭＳ Ｐゴシック" w:eastAsia="ＭＳ Ｐゴシック" w:hAnsi="ＭＳ Ｐゴシック" w:cs="ＭＳ Ｐゴシック"/>
                <w:spacing w:val="20"/>
                <w:kern w:val="0"/>
                <w:szCs w:val="21"/>
              </w:rPr>
              <w:t>2　その他の者の狩猟免許の申請に係る審査　五千二百円</w:t>
            </w:r>
          </w:p>
        </w:tc>
      </w:tr>
      <w:tr w:rsidR="00F35A5B" w:rsidRPr="00F35A5B" w14:paraId="460EF05D" w14:textId="77777777" w:rsidTr="00F35A5B">
        <w:trPr>
          <w:tblCellSpacing w:w="15" w:type="dxa"/>
        </w:trPr>
        <w:tc>
          <w:tcPr>
            <w:tcW w:w="2299" w:type="pct"/>
            <w:tcBorders>
              <w:top w:val="outset" w:sz="6" w:space="0" w:color="auto"/>
              <w:left w:val="outset" w:sz="6" w:space="0" w:color="auto"/>
              <w:bottom w:val="outset" w:sz="6" w:space="0" w:color="auto"/>
              <w:right w:val="outset" w:sz="6" w:space="0" w:color="auto"/>
            </w:tcBorders>
            <w:shd w:val="clear" w:color="auto" w:fill="FFFFFF"/>
            <w:hideMark/>
          </w:tcPr>
          <w:p w14:paraId="712D0B5D" w14:textId="568329BB" w:rsidR="00F35A5B" w:rsidRPr="00F35A5B" w:rsidRDefault="00F35A5B" w:rsidP="00F35A5B">
            <w:pPr>
              <w:widowControl/>
              <w:spacing w:line="240" w:lineRule="atLeast"/>
              <w:ind w:hanging="230"/>
              <w:jc w:val="left"/>
              <w:rPr>
                <w:rFonts w:ascii="ＭＳ Ｐゴシック" w:eastAsia="ＭＳ Ｐゴシック" w:hAnsi="ＭＳ Ｐゴシック" w:cs="ＭＳ Ｐゴシック"/>
                <w:spacing w:val="20"/>
                <w:kern w:val="0"/>
                <w:szCs w:val="21"/>
              </w:rPr>
            </w:pPr>
            <w:r w:rsidRPr="00F35A5B">
              <w:rPr>
                <w:rFonts w:ascii="ＭＳ Ｐゴシック" w:eastAsia="ＭＳ Ｐゴシック" w:hAnsi="ＭＳ Ｐゴシック" w:cs="ＭＳ Ｐゴシック"/>
                <w:spacing w:val="20"/>
                <w:kern w:val="0"/>
                <w:szCs w:val="21"/>
              </w:rPr>
              <w:t>四</w:t>
            </w:r>
            <w:r w:rsidR="00FB5823">
              <w:rPr>
                <w:rFonts w:ascii="ＭＳ Ｐゴシック" w:eastAsia="ＭＳ Ｐゴシック" w:hAnsi="ＭＳ Ｐゴシック" w:cs="ＭＳ Ｐゴシック" w:hint="eastAsia"/>
                <w:spacing w:val="20"/>
                <w:kern w:val="0"/>
                <w:szCs w:val="21"/>
              </w:rPr>
              <w:t>四</w:t>
            </w:r>
            <w:r w:rsidRPr="00F35A5B">
              <w:rPr>
                <w:rFonts w:ascii="ＭＳ Ｐゴシック" w:eastAsia="ＭＳ Ｐゴシック" w:hAnsi="ＭＳ Ｐゴシック" w:cs="ＭＳ Ｐゴシック"/>
                <w:spacing w:val="20"/>
                <w:kern w:val="0"/>
                <w:szCs w:val="21"/>
              </w:rPr>
              <w:t xml:space="preserve">百十一の三　</w:t>
            </w:r>
            <w:hyperlink r:id="rId6" w:history="1">
              <w:r w:rsidRPr="00F35A5B">
                <w:rPr>
                  <w:rFonts w:ascii="ＭＳ Ｐゴシック" w:eastAsia="ＭＳ Ｐゴシック" w:hAnsi="ＭＳ Ｐゴシック" w:cs="ＭＳ Ｐゴシック"/>
                  <w:color w:val="000000"/>
                  <w:spacing w:val="20"/>
                  <w:kern w:val="0"/>
                  <w:szCs w:val="21"/>
                  <w:u w:val="single"/>
                </w:rPr>
                <w:t>鳥獣の保護及び管理並びに狩猟の適正化に関する法律</w:t>
              </w:r>
            </w:hyperlink>
            <w:r w:rsidRPr="00F35A5B">
              <w:rPr>
                <w:rFonts w:ascii="ＭＳ Ｐゴシック" w:eastAsia="ＭＳ Ｐゴシック" w:hAnsi="ＭＳ Ｐゴシック" w:cs="ＭＳ Ｐゴシック"/>
                <w:spacing w:val="20"/>
                <w:kern w:val="0"/>
                <w:szCs w:val="21"/>
              </w:rPr>
              <w:t>第四十六条第二項の規定に基づく狩猟免状の再交付</w:t>
            </w:r>
          </w:p>
        </w:tc>
        <w:tc>
          <w:tcPr>
            <w:tcW w:w="2648" w:type="pct"/>
            <w:tcBorders>
              <w:top w:val="outset" w:sz="6" w:space="0" w:color="auto"/>
              <w:left w:val="outset" w:sz="6" w:space="0" w:color="auto"/>
              <w:bottom w:val="outset" w:sz="6" w:space="0" w:color="auto"/>
              <w:right w:val="outset" w:sz="6" w:space="0" w:color="auto"/>
            </w:tcBorders>
            <w:shd w:val="clear" w:color="auto" w:fill="FFFFFF"/>
            <w:hideMark/>
          </w:tcPr>
          <w:p w14:paraId="6819EFBC" w14:textId="77777777" w:rsidR="00F35A5B" w:rsidRPr="00F35A5B" w:rsidRDefault="00F35A5B" w:rsidP="00F35A5B">
            <w:pPr>
              <w:widowControl/>
              <w:spacing w:line="240" w:lineRule="atLeast"/>
              <w:jc w:val="right"/>
              <w:rPr>
                <w:rFonts w:ascii="ＭＳ Ｐゴシック" w:eastAsia="ＭＳ Ｐゴシック" w:hAnsi="ＭＳ Ｐゴシック" w:cs="ＭＳ Ｐゴシック"/>
                <w:spacing w:val="20"/>
                <w:kern w:val="0"/>
                <w:szCs w:val="21"/>
              </w:rPr>
            </w:pPr>
            <w:r w:rsidRPr="00F35A5B">
              <w:rPr>
                <w:rFonts w:ascii="ＭＳ Ｐゴシック" w:eastAsia="ＭＳ Ｐゴシック" w:hAnsi="ＭＳ Ｐゴシック" w:cs="ＭＳ Ｐゴシック"/>
                <w:spacing w:val="20"/>
                <w:kern w:val="0"/>
                <w:szCs w:val="21"/>
              </w:rPr>
              <w:t>千円</w:t>
            </w:r>
          </w:p>
        </w:tc>
      </w:tr>
      <w:tr w:rsidR="00F35A5B" w:rsidRPr="00F35A5B" w14:paraId="685CF024" w14:textId="77777777" w:rsidTr="00F35A5B">
        <w:trPr>
          <w:tblCellSpacing w:w="15" w:type="dxa"/>
        </w:trPr>
        <w:tc>
          <w:tcPr>
            <w:tcW w:w="2299" w:type="pct"/>
            <w:tcBorders>
              <w:top w:val="outset" w:sz="6" w:space="0" w:color="auto"/>
              <w:left w:val="outset" w:sz="6" w:space="0" w:color="auto"/>
              <w:bottom w:val="outset" w:sz="6" w:space="0" w:color="auto"/>
              <w:right w:val="outset" w:sz="6" w:space="0" w:color="auto"/>
            </w:tcBorders>
            <w:shd w:val="clear" w:color="auto" w:fill="FFFFFF"/>
            <w:hideMark/>
          </w:tcPr>
          <w:p w14:paraId="4627FD4C" w14:textId="5F268D81" w:rsidR="00F35A5B" w:rsidRPr="00F35A5B" w:rsidRDefault="00F35A5B" w:rsidP="00F35A5B">
            <w:pPr>
              <w:widowControl/>
              <w:spacing w:line="240" w:lineRule="atLeast"/>
              <w:ind w:hanging="230"/>
              <w:jc w:val="left"/>
              <w:rPr>
                <w:rFonts w:ascii="ＭＳ Ｐゴシック" w:eastAsia="ＭＳ Ｐゴシック" w:hAnsi="ＭＳ Ｐゴシック" w:cs="ＭＳ Ｐゴシック"/>
                <w:spacing w:val="20"/>
                <w:kern w:val="0"/>
                <w:szCs w:val="21"/>
              </w:rPr>
            </w:pPr>
            <w:r w:rsidRPr="00F35A5B">
              <w:rPr>
                <w:rFonts w:ascii="ＭＳ Ｐゴシック" w:eastAsia="ＭＳ Ｐゴシック" w:hAnsi="ＭＳ Ｐゴシック" w:cs="ＭＳ Ｐゴシック"/>
                <w:spacing w:val="20"/>
                <w:kern w:val="0"/>
                <w:szCs w:val="21"/>
              </w:rPr>
              <w:t>四</w:t>
            </w:r>
            <w:r w:rsidR="00FB5823">
              <w:rPr>
                <w:rFonts w:ascii="ＭＳ Ｐゴシック" w:eastAsia="ＭＳ Ｐゴシック" w:hAnsi="ＭＳ Ｐゴシック" w:cs="ＭＳ Ｐゴシック" w:hint="eastAsia"/>
                <w:spacing w:val="20"/>
                <w:kern w:val="0"/>
                <w:szCs w:val="21"/>
              </w:rPr>
              <w:t>四</w:t>
            </w:r>
            <w:r w:rsidRPr="00F35A5B">
              <w:rPr>
                <w:rFonts w:ascii="ＭＳ Ｐゴシック" w:eastAsia="ＭＳ Ｐゴシック" w:hAnsi="ＭＳ Ｐゴシック" w:cs="ＭＳ Ｐゴシック"/>
                <w:spacing w:val="20"/>
                <w:kern w:val="0"/>
                <w:szCs w:val="21"/>
              </w:rPr>
              <w:t xml:space="preserve">百十一の四　</w:t>
            </w:r>
            <w:hyperlink r:id="rId7" w:history="1">
              <w:r w:rsidRPr="00F35A5B">
                <w:rPr>
                  <w:rFonts w:ascii="ＭＳ Ｐゴシック" w:eastAsia="ＭＳ Ｐゴシック" w:hAnsi="ＭＳ Ｐゴシック" w:cs="ＭＳ Ｐゴシック"/>
                  <w:color w:val="000000"/>
                  <w:spacing w:val="20"/>
                  <w:kern w:val="0"/>
                  <w:szCs w:val="21"/>
                  <w:u w:val="single"/>
                </w:rPr>
                <w:t>鳥獣の保護及び管理並びに狩猟の適正化に関する法律</w:t>
              </w:r>
            </w:hyperlink>
            <w:r w:rsidRPr="00F35A5B">
              <w:rPr>
                <w:rFonts w:ascii="ＭＳ Ｐゴシック" w:eastAsia="ＭＳ Ｐゴシック" w:hAnsi="ＭＳ Ｐゴシック" w:cs="ＭＳ Ｐゴシック"/>
                <w:spacing w:val="20"/>
                <w:kern w:val="0"/>
                <w:szCs w:val="21"/>
              </w:rPr>
              <w:t>第五十一条第一項の規定に基づく狩猟免許の更新の申請に対する審査</w:t>
            </w:r>
          </w:p>
        </w:tc>
        <w:tc>
          <w:tcPr>
            <w:tcW w:w="2648" w:type="pct"/>
            <w:tcBorders>
              <w:top w:val="outset" w:sz="6" w:space="0" w:color="auto"/>
              <w:left w:val="outset" w:sz="6" w:space="0" w:color="auto"/>
              <w:bottom w:val="outset" w:sz="6" w:space="0" w:color="auto"/>
              <w:right w:val="outset" w:sz="6" w:space="0" w:color="auto"/>
            </w:tcBorders>
            <w:shd w:val="clear" w:color="auto" w:fill="FFFFFF"/>
            <w:hideMark/>
          </w:tcPr>
          <w:p w14:paraId="072D1A77" w14:textId="77777777" w:rsidR="00F35A5B" w:rsidRPr="00F35A5B" w:rsidRDefault="00F35A5B" w:rsidP="00F35A5B">
            <w:pPr>
              <w:widowControl/>
              <w:spacing w:line="240" w:lineRule="atLeast"/>
              <w:jc w:val="right"/>
              <w:rPr>
                <w:rFonts w:ascii="ＭＳ Ｐゴシック" w:eastAsia="ＭＳ Ｐゴシック" w:hAnsi="ＭＳ Ｐゴシック" w:cs="ＭＳ Ｐゴシック"/>
                <w:spacing w:val="20"/>
                <w:kern w:val="0"/>
                <w:szCs w:val="21"/>
              </w:rPr>
            </w:pPr>
            <w:r w:rsidRPr="00F35A5B">
              <w:rPr>
                <w:rFonts w:ascii="ＭＳ Ｐゴシック" w:eastAsia="ＭＳ Ｐゴシック" w:hAnsi="ＭＳ Ｐゴシック" w:cs="ＭＳ Ｐゴシック"/>
                <w:spacing w:val="20"/>
                <w:kern w:val="0"/>
                <w:szCs w:val="21"/>
              </w:rPr>
              <w:t>二千九百円</w:t>
            </w:r>
          </w:p>
        </w:tc>
      </w:tr>
      <w:tr w:rsidR="00F35A5B" w:rsidRPr="00F35A5B" w14:paraId="52025C8B" w14:textId="77777777" w:rsidTr="00F35A5B">
        <w:trPr>
          <w:tblCellSpacing w:w="15" w:type="dxa"/>
        </w:trPr>
        <w:tc>
          <w:tcPr>
            <w:tcW w:w="2299" w:type="pct"/>
            <w:tcBorders>
              <w:top w:val="outset" w:sz="6" w:space="0" w:color="auto"/>
              <w:left w:val="outset" w:sz="6" w:space="0" w:color="auto"/>
              <w:bottom w:val="outset" w:sz="6" w:space="0" w:color="auto"/>
              <w:right w:val="outset" w:sz="6" w:space="0" w:color="auto"/>
            </w:tcBorders>
            <w:shd w:val="clear" w:color="auto" w:fill="FFFFFF"/>
            <w:hideMark/>
          </w:tcPr>
          <w:p w14:paraId="507575A9" w14:textId="34C632BA" w:rsidR="00F35A5B" w:rsidRPr="00F35A5B" w:rsidRDefault="00F35A5B" w:rsidP="00F35A5B">
            <w:pPr>
              <w:widowControl/>
              <w:spacing w:line="240" w:lineRule="atLeast"/>
              <w:ind w:hanging="230"/>
              <w:jc w:val="left"/>
              <w:rPr>
                <w:rFonts w:ascii="ＭＳ Ｐゴシック" w:eastAsia="ＭＳ Ｐゴシック" w:hAnsi="ＭＳ Ｐゴシック" w:cs="ＭＳ Ｐゴシック"/>
                <w:spacing w:val="20"/>
                <w:kern w:val="0"/>
                <w:szCs w:val="21"/>
              </w:rPr>
            </w:pPr>
            <w:r w:rsidRPr="00F35A5B">
              <w:rPr>
                <w:rFonts w:ascii="ＭＳ Ｐゴシック" w:eastAsia="ＭＳ Ｐゴシック" w:hAnsi="ＭＳ Ｐゴシック" w:cs="ＭＳ Ｐゴシック"/>
                <w:spacing w:val="20"/>
                <w:kern w:val="0"/>
                <w:szCs w:val="21"/>
              </w:rPr>
              <w:t>四</w:t>
            </w:r>
            <w:r w:rsidR="00FB5823">
              <w:rPr>
                <w:rFonts w:ascii="ＭＳ Ｐゴシック" w:eastAsia="ＭＳ Ｐゴシック" w:hAnsi="ＭＳ Ｐゴシック" w:cs="ＭＳ Ｐゴシック" w:hint="eastAsia"/>
                <w:spacing w:val="20"/>
                <w:kern w:val="0"/>
                <w:szCs w:val="21"/>
              </w:rPr>
              <w:t>四</w:t>
            </w:r>
            <w:r w:rsidRPr="00F35A5B">
              <w:rPr>
                <w:rFonts w:ascii="ＭＳ Ｐゴシック" w:eastAsia="ＭＳ Ｐゴシック" w:hAnsi="ＭＳ Ｐゴシック" w:cs="ＭＳ Ｐゴシック"/>
                <w:spacing w:val="20"/>
                <w:kern w:val="0"/>
                <w:szCs w:val="21"/>
              </w:rPr>
              <w:t xml:space="preserve">百十一の五　</w:t>
            </w:r>
            <w:hyperlink r:id="rId8" w:history="1">
              <w:r w:rsidRPr="00F35A5B">
                <w:rPr>
                  <w:rFonts w:ascii="ＭＳ Ｐゴシック" w:eastAsia="ＭＳ Ｐゴシック" w:hAnsi="ＭＳ Ｐゴシック" w:cs="ＭＳ Ｐゴシック"/>
                  <w:color w:val="000000"/>
                  <w:spacing w:val="20"/>
                  <w:kern w:val="0"/>
                  <w:szCs w:val="21"/>
                  <w:u w:val="single"/>
                </w:rPr>
                <w:t>鳥獣の保護及び管理並びに狩猟の適正化に関する法律</w:t>
              </w:r>
            </w:hyperlink>
            <w:r w:rsidRPr="00F35A5B">
              <w:rPr>
                <w:rFonts w:ascii="ＭＳ Ｐゴシック" w:eastAsia="ＭＳ Ｐゴシック" w:hAnsi="ＭＳ Ｐゴシック" w:cs="ＭＳ Ｐゴシック"/>
                <w:spacing w:val="20"/>
                <w:kern w:val="0"/>
                <w:szCs w:val="21"/>
              </w:rPr>
              <w:t>第五十五条第一項の規定に基づく狩猟者の登録の申請に対する審査</w:t>
            </w:r>
          </w:p>
        </w:tc>
        <w:tc>
          <w:tcPr>
            <w:tcW w:w="2648" w:type="pct"/>
            <w:tcBorders>
              <w:top w:val="outset" w:sz="6" w:space="0" w:color="auto"/>
              <w:left w:val="outset" w:sz="6" w:space="0" w:color="auto"/>
              <w:bottom w:val="outset" w:sz="6" w:space="0" w:color="auto"/>
              <w:right w:val="outset" w:sz="6" w:space="0" w:color="auto"/>
            </w:tcBorders>
            <w:shd w:val="clear" w:color="auto" w:fill="FFFFFF"/>
            <w:hideMark/>
          </w:tcPr>
          <w:p w14:paraId="452FB367" w14:textId="77777777" w:rsidR="00F35A5B" w:rsidRPr="00F35A5B" w:rsidRDefault="00F35A5B" w:rsidP="00F35A5B">
            <w:pPr>
              <w:widowControl/>
              <w:spacing w:line="240" w:lineRule="atLeast"/>
              <w:jc w:val="right"/>
              <w:rPr>
                <w:rFonts w:ascii="ＭＳ Ｐゴシック" w:eastAsia="ＭＳ Ｐゴシック" w:hAnsi="ＭＳ Ｐゴシック" w:cs="ＭＳ Ｐゴシック"/>
                <w:spacing w:val="20"/>
                <w:kern w:val="0"/>
                <w:szCs w:val="21"/>
              </w:rPr>
            </w:pPr>
            <w:r w:rsidRPr="00F35A5B">
              <w:rPr>
                <w:rFonts w:ascii="ＭＳ Ｐゴシック" w:eastAsia="ＭＳ Ｐゴシック" w:hAnsi="ＭＳ Ｐゴシック" w:cs="ＭＳ Ｐゴシック"/>
                <w:spacing w:val="20"/>
                <w:kern w:val="0"/>
                <w:szCs w:val="21"/>
              </w:rPr>
              <w:t>千八百円</w:t>
            </w:r>
          </w:p>
        </w:tc>
      </w:tr>
      <w:tr w:rsidR="00F35A5B" w:rsidRPr="00F35A5B" w14:paraId="1A35BE25" w14:textId="77777777" w:rsidTr="00F35A5B">
        <w:trPr>
          <w:tblCellSpacing w:w="15" w:type="dxa"/>
        </w:trPr>
        <w:tc>
          <w:tcPr>
            <w:tcW w:w="2299" w:type="pct"/>
            <w:tcBorders>
              <w:top w:val="outset" w:sz="6" w:space="0" w:color="auto"/>
              <w:left w:val="outset" w:sz="6" w:space="0" w:color="auto"/>
              <w:bottom w:val="outset" w:sz="6" w:space="0" w:color="auto"/>
              <w:right w:val="outset" w:sz="6" w:space="0" w:color="auto"/>
            </w:tcBorders>
            <w:shd w:val="clear" w:color="auto" w:fill="FFFFFF"/>
            <w:hideMark/>
          </w:tcPr>
          <w:p w14:paraId="3FA53070" w14:textId="56751B28" w:rsidR="00F35A5B" w:rsidRPr="00F35A5B" w:rsidRDefault="00F35A5B" w:rsidP="00F35A5B">
            <w:pPr>
              <w:widowControl/>
              <w:spacing w:line="240" w:lineRule="atLeast"/>
              <w:ind w:hanging="230"/>
              <w:jc w:val="left"/>
              <w:rPr>
                <w:rFonts w:ascii="ＭＳ Ｐゴシック" w:eastAsia="ＭＳ Ｐゴシック" w:hAnsi="ＭＳ Ｐゴシック" w:cs="ＭＳ Ｐゴシック"/>
                <w:spacing w:val="20"/>
                <w:kern w:val="0"/>
                <w:szCs w:val="21"/>
              </w:rPr>
            </w:pPr>
            <w:r w:rsidRPr="00F35A5B">
              <w:rPr>
                <w:rFonts w:ascii="ＭＳ Ｐゴシック" w:eastAsia="ＭＳ Ｐゴシック" w:hAnsi="ＭＳ Ｐゴシック" w:cs="ＭＳ Ｐゴシック"/>
                <w:spacing w:val="20"/>
                <w:kern w:val="0"/>
                <w:szCs w:val="21"/>
              </w:rPr>
              <w:t>四</w:t>
            </w:r>
            <w:r w:rsidR="00FB5823">
              <w:rPr>
                <w:rFonts w:ascii="ＭＳ Ｐゴシック" w:eastAsia="ＭＳ Ｐゴシック" w:hAnsi="ＭＳ Ｐゴシック" w:cs="ＭＳ Ｐゴシック" w:hint="eastAsia"/>
                <w:spacing w:val="20"/>
                <w:kern w:val="0"/>
                <w:szCs w:val="21"/>
              </w:rPr>
              <w:t>四</w:t>
            </w:r>
            <w:r w:rsidRPr="00F35A5B">
              <w:rPr>
                <w:rFonts w:ascii="ＭＳ Ｐゴシック" w:eastAsia="ＭＳ Ｐゴシック" w:hAnsi="ＭＳ Ｐゴシック" w:cs="ＭＳ Ｐゴシック"/>
                <w:spacing w:val="20"/>
                <w:kern w:val="0"/>
                <w:szCs w:val="21"/>
              </w:rPr>
              <w:t xml:space="preserve">百十一の六　</w:t>
            </w:r>
            <w:hyperlink r:id="rId9" w:history="1">
              <w:r w:rsidRPr="00F35A5B">
                <w:rPr>
                  <w:rFonts w:ascii="ＭＳ Ｐゴシック" w:eastAsia="ＭＳ Ｐゴシック" w:hAnsi="ＭＳ Ｐゴシック" w:cs="ＭＳ Ｐゴシック"/>
                  <w:color w:val="000000"/>
                  <w:spacing w:val="20"/>
                  <w:kern w:val="0"/>
                  <w:szCs w:val="21"/>
                  <w:u w:val="single"/>
                </w:rPr>
                <w:t>鳥獣の保護及び管理並びに狩猟の適正化に関する法律</w:t>
              </w:r>
            </w:hyperlink>
            <w:r w:rsidRPr="00F35A5B">
              <w:rPr>
                <w:rFonts w:ascii="ＭＳ Ｐゴシック" w:eastAsia="ＭＳ Ｐゴシック" w:hAnsi="ＭＳ Ｐゴシック" w:cs="ＭＳ Ｐゴシック"/>
                <w:spacing w:val="20"/>
                <w:kern w:val="0"/>
                <w:szCs w:val="21"/>
              </w:rPr>
              <w:t>第六十一条第一項の規定に基づく狩猟者の変更の登録の申請に対する審査</w:t>
            </w:r>
          </w:p>
        </w:tc>
        <w:tc>
          <w:tcPr>
            <w:tcW w:w="2648" w:type="pct"/>
            <w:tcBorders>
              <w:top w:val="outset" w:sz="6" w:space="0" w:color="auto"/>
              <w:left w:val="outset" w:sz="6" w:space="0" w:color="auto"/>
              <w:bottom w:val="outset" w:sz="6" w:space="0" w:color="auto"/>
              <w:right w:val="outset" w:sz="6" w:space="0" w:color="auto"/>
            </w:tcBorders>
            <w:shd w:val="clear" w:color="auto" w:fill="FFFFFF"/>
            <w:hideMark/>
          </w:tcPr>
          <w:p w14:paraId="3F4020C3" w14:textId="77777777" w:rsidR="00F35A5B" w:rsidRPr="00F35A5B" w:rsidRDefault="00F35A5B" w:rsidP="00F35A5B">
            <w:pPr>
              <w:widowControl/>
              <w:spacing w:line="240" w:lineRule="atLeast"/>
              <w:jc w:val="right"/>
              <w:rPr>
                <w:rFonts w:ascii="ＭＳ Ｐゴシック" w:eastAsia="ＭＳ Ｐゴシック" w:hAnsi="ＭＳ Ｐゴシック" w:cs="ＭＳ Ｐゴシック"/>
                <w:spacing w:val="20"/>
                <w:kern w:val="0"/>
                <w:szCs w:val="21"/>
              </w:rPr>
            </w:pPr>
            <w:r w:rsidRPr="00F35A5B">
              <w:rPr>
                <w:rFonts w:ascii="ＭＳ Ｐゴシック" w:eastAsia="ＭＳ Ｐゴシック" w:hAnsi="ＭＳ Ｐゴシック" w:cs="ＭＳ Ｐゴシック"/>
                <w:spacing w:val="20"/>
                <w:kern w:val="0"/>
                <w:szCs w:val="21"/>
              </w:rPr>
              <w:t>千八百円</w:t>
            </w:r>
          </w:p>
        </w:tc>
      </w:tr>
      <w:tr w:rsidR="00F35A5B" w:rsidRPr="00F35A5B" w14:paraId="32D79806" w14:textId="77777777" w:rsidTr="00F35A5B">
        <w:trPr>
          <w:tblCellSpacing w:w="15" w:type="dxa"/>
        </w:trPr>
        <w:tc>
          <w:tcPr>
            <w:tcW w:w="2299" w:type="pct"/>
            <w:tcBorders>
              <w:top w:val="outset" w:sz="6" w:space="0" w:color="auto"/>
              <w:left w:val="outset" w:sz="6" w:space="0" w:color="auto"/>
              <w:bottom w:val="outset" w:sz="6" w:space="0" w:color="auto"/>
              <w:right w:val="outset" w:sz="6" w:space="0" w:color="auto"/>
            </w:tcBorders>
            <w:shd w:val="clear" w:color="auto" w:fill="FFFFFF"/>
            <w:hideMark/>
          </w:tcPr>
          <w:p w14:paraId="1ACC5B19" w14:textId="14F2F32C" w:rsidR="00F35A5B" w:rsidRPr="00F35A5B" w:rsidRDefault="00F35A5B" w:rsidP="00F35A5B">
            <w:pPr>
              <w:widowControl/>
              <w:spacing w:line="240" w:lineRule="atLeast"/>
              <w:ind w:hanging="230"/>
              <w:jc w:val="left"/>
              <w:rPr>
                <w:rFonts w:ascii="ＭＳ Ｐゴシック" w:eastAsia="ＭＳ Ｐゴシック" w:hAnsi="ＭＳ Ｐゴシック" w:cs="ＭＳ Ｐゴシック"/>
                <w:spacing w:val="20"/>
                <w:kern w:val="0"/>
                <w:szCs w:val="21"/>
              </w:rPr>
            </w:pPr>
            <w:r w:rsidRPr="00F35A5B">
              <w:rPr>
                <w:rFonts w:ascii="ＭＳ Ｐゴシック" w:eastAsia="ＭＳ Ｐゴシック" w:hAnsi="ＭＳ Ｐゴシック" w:cs="ＭＳ Ｐゴシック"/>
                <w:spacing w:val="20"/>
                <w:kern w:val="0"/>
                <w:szCs w:val="21"/>
              </w:rPr>
              <w:t>四</w:t>
            </w:r>
            <w:r w:rsidR="00461200">
              <w:rPr>
                <w:rFonts w:ascii="ＭＳ Ｐゴシック" w:eastAsia="ＭＳ Ｐゴシック" w:hAnsi="ＭＳ Ｐゴシック" w:cs="ＭＳ Ｐゴシック" w:hint="eastAsia"/>
                <w:spacing w:val="20"/>
                <w:kern w:val="0"/>
                <w:szCs w:val="21"/>
              </w:rPr>
              <w:t>四</w:t>
            </w:r>
            <w:r w:rsidRPr="00F35A5B">
              <w:rPr>
                <w:rFonts w:ascii="ＭＳ Ｐゴシック" w:eastAsia="ＭＳ Ｐゴシック" w:hAnsi="ＭＳ Ｐゴシック" w:cs="ＭＳ Ｐゴシック"/>
                <w:spacing w:val="20"/>
                <w:kern w:val="0"/>
                <w:szCs w:val="21"/>
              </w:rPr>
              <w:t xml:space="preserve">百十一の七　</w:t>
            </w:r>
            <w:hyperlink r:id="rId10" w:history="1">
              <w:r w:rsidRPr="00F35A5B">
                <w:rPr>
                  <w:rFonts w:ascii="ＭＳ Ｐゴシック" w:eastAsia="ＭＳ Ｐゴシック" w:hAnsi="ＭＳ Ｐゴシック" w:cs="ＭＳ Ｐゴシック"/>
                  <w:color w:val="000000"/>
                  <w:spacing w:val="20"/>
                  <w:kern w:val="0"/>
                  <w:szCs w:val="21"/>
                  <w:u w:val="single"/>
                </w:rPr>
                <w:t>鳥獣の保護及び管理並びに狩猟の適正化に関する法律</w:t>
              </w:r>
            </w:hyperlink>
            <w:r w:rsidRPr="00F35A5B">
              <w:rPr>
                <w:rFonts w:ascii="ＭＳ Ｐゴシック" w:eastAsia="ＭＳ Ｐゴシック" w:hAnsi="ＭＳ Ｐゴシック" w:cs="ＭＳ Ｐゴシック"/>
                <w:spacing w:val="20"/>
                <w:kern w:val="0"/>
                <w:szCs w:val="21"/>
              </w:rPr>
              <w:t>第六十一条第五項の規定に基づく狩猟者登録証の再交付</w:t>
            </w:r>
          </w:p>
        </w:tc>
        <w:tc>
          <w:tcPr>
            <w:tcW w:w="2648" w:type="pct"/>
            <w:tcBorders>
              <w:top w:val="outset" w:sz="6" w:space="0" w:color="auto"/>
              <w:left w:val="outset" w:sz="6" w:space="0" w:color="auto"/>
              <w:bottom w:val="outset" w:sz="6" w:space="0" w:color="auto"/>
              <w:right w:val="outset" w:sz="6" w:space="0" w:color="auto"/>
            </w:tcBorders>
            <w:shd w:val="clear" w:color="auto" w:fill="FFFFFF"/>
            <w:hideMark/>
          </w:tcPr>
          <w:p w14:paraId="2CCF96C4" w14:textId="77777777" w:rsidR="00F35A5B" w:rsidRPr="00F35A5B" w:rsidRDefault="00F35A5B" w:rsidP="00F35A5B">
            <w:pPr>
              <w:widowControl/>
              <w:spacing w:line="240" w:lineRule="atLeast"/>
              <w:jc w:val="right"/>
              <w:rPr>
                <w:rFonts w:ascii="ＭＳ Ｐゴシック" w:eastAsia="ＭＳ Ｐゴシック" w:hAnsi="ＭＳ Ｐゴシック" w:cs="ＭＳ Ｐゴシック"/>
                <w:spacing w:val="20"/>
                <w:kern w:val="0"/>
                <w:szCs w:val="21"/>
              </w:rPr>
            </w:pPr>
            <w:r w:rsidRPr="00F35A5B">
              <w:rPr>
                <w:rFonts w:ascii="ＭＳ Ｐゴシック" w:eastAsia="ＭＳ Ｐゴシック" w:hAnsi="ＭＳ Ｐゴシック" w:cs="ＭＳ Ｐゴシック"/>
                <w:spacing w:val="20"/>
                <w:kern w:val="0"/>
                <w:szCs w:val="21"/>
              </w:rPr>
              <w:t>千百円</w:t>
            </w:r>
          </w:p>
        </w:tc>
      </w:tr>
      <w:tr w:rsidR="00F35A5B" w:rsidRPr="00F35A5B" w14:paraId="680BB2DE" w14:textId="77777777" w:rsidTr="00F35A5B">
        <w:trPr>
          <w:tblCellSpacing w:w="15" w:type="dxa"/>
        </w:trPr>
        <w:tc>
          <w:tcPr>
            <w:tcW w:w="2299" w:type="pct"/>
            <w:tcBorders>
              <w:top w:val="outset" w:sz="6" w:space="0" w:color="auto"/>
              <w:left w:val="outset" w:sz="6" w:space="0" w:color="auto"/>
              <w:bottom w:val="outset" w:sz="6" w:space="0" w:color="auto"/>
              <w:right w:val="outset" w:sz="6" w:space="0" w:color="auto"/>
            </w:tcBorders>
            <w:shd w:val="clear" w:color="auto" w:fill="FFFFFF"/>
            <w:hideMark/>
          </w:tcPr>
          <w:p w14:paraId="13EFE836" w14:textId="6BDDBD3B" w:rsidR="00F35A5B" w:rsidRPr="00F35A5B" w:rsidRDefault="00F35A5B" w:rsidP="00F35A5B">
            <w:pPr>
              <w:widowControl/>
              <w:spacing w:line="240" w:lineRule="atLeast"/>
              <w:ind w:hanging="230"/>
              <w:jc w:val="left"/>
              <w:rPr>
                <w:rFonts w:ascii="ＭＳ Ｐゴシック" w:eastAsia="ＭＳ Ｐゴシック" w:hAnsi="ＭＳ Ｐゴシック" w:cs="ＭＳ Ｐゴシック"/>
                <w:spacing w:val="20"/>
                <w:kern w:val="0"/>
                <w:szCs w:val="21"/>
              </w:rPr>
            </w:pPr>
            <w:r w:rsidRPr="00F35A5B">
              <w:rPr>
                <w:rFonts w:ascii="ＭＳ Ｐゴシック" w:eastAsia="ＭＳ Ｐゴシック" w:hAnsi="ＭＳ Ｐゴシック" w:cs="ＭＳ Ｐゴシック"/>
                <w:spacing w:val="20"/>
                <w:kern w:val="0"/>
                <w:szCs w:val="21"/>
              </w:rPr>
              <w:t>四</w:t>
            </w:r>
            <w:r w:rsidR="00461200">
              <w:rPr>
                <w:rFonts w:ascii="ＭＳ Ｐゴシック" w:eastAsia="ＭＳ Ｐゴシック" w:hAnsi="ＭＳ Ｐゴシック" w:cs="ＭＳ Ｐゴシック" w:hint="eastAsia"/>
                <w:spacing w:val="20"/>
                <w:kern w:val="0"/>
                <w:szCs w:val="21"/>
              </w:rPr>
              <w:t>四</w:t>
            </w:r>
            <w:r w:rsidRPr="00F35A5B">
              <w:rPr>
                <w:rFonts w:ascii="ＭＳ Ｐゴシック" w:eastAsia="ＭＳ Ｐゴシック" w:hAnsi="ＭＳ Ｐゴシック" w:cs="ＭＳ Ｐゴシック"/>
                <w:spacing w:val="20"/>
                <w:kern w:val="0"/>
                <w:szCs w:val="21"/>
              </w:rPr>
              <w:t xml:space="preserve">百十一の八　</w:t>
            </w:r>
            <w:hyperlink r:id="rId11" w:history="1">
              <w:r w:rsidRPr="00F35A5B">
                <w:rPr>
                  <w:rFonts w:ascii="ＭＳ Ｐゴシック" w:eastAsia="ＭＳ Ｐゴシック" w:hAnsi="ＭＳ Ｐゴシック" w:cs="ＭＳ Ｐゴシック"/>
                  <w:color w:val="000000"/>
                  <w:spacing w:val="20"/>
                  <w:kern w:val="0"/>
                  <w:szCs w:val="21"/>
                  <w:u w:val="single"/>
                </w:rPr>
                <w:t>鳥獣の保護及び管理並びに狩猟の適正化に関する法律</w:t>
              </w:r>
            </w:hyperlink>
            <w:r w:rsidRPr="00F35A5B">
              <w:rPr>
                <w:rFonts w:ascii="ＭＳ Ｐゴシック" w:eastAsia="ＭＳ Ｐゴシック" w:hAnsi="ＭＳ Ｐゴシック" w:cs="ＭＳ Ｐゴシック"/>
                <w:spacing w:val="20"/>
                <w:kern w:val="0"/>
                <w:szCs w:val="21"/>
              </w:rPr>
              <w:t>第六十一条第五項の規定に基づく狩猟者記章の再交付</w:t>
            </w:r>
          </w:p>
        </w:tc>
        <w:tc>
          <w:tcPr>
            <w:tcW w:w="2648" w:type="pct"/>
            <w:tcBorders>
              <w:top w:val="outset" w:sz="6" w:space="0" w:color="auto"/>
              <w:left w:val="outset" w:sz="6" w:space="0" w:color="auto"/>
              <w:bottom w:val="outset" w:sz="6" w:space="0" w:color="auto"/>
              <w:right w:val="outset" w:sz="6" w:space="0" w:color="auto"/>
            </w:tcBorders>
            <w:shd w:val="clear" w:color="auto" w:fill="FFFFFF"/>
            <w:hideMark/>
          </w:tcPr>
          <w:p w14:paraId="75AC24C6" w14:textId="77777777" w:rsidR="00F35A5B" w:rsidRPr="00F35A5B" w:rsidRDefault="00F35A5B" w:rsidP="00F35A5B">
            <w:pPr>
              <w:widowControl/>
              <w:spacing w:line="240" w:lineRule="atLeast"/>
              <w:jc w:val="right"/>
              <w:rPr>
                <w:rFonts w:ascii="ＭＳ Ｐゴシック" w:eastAsia="ＭＳ Ｐゴシック" w:hAnsi="ＭＳ Ｐゴシック" w:cs="ＭＳ Ｐゴシック"/>
                <w:spacing w:val="20"/>
                <w:kern w:val="0"/>
                <w:szCs w:val="21"/>
              </w:rPr>
            </w:pPr>
            <w:r w:rsidRPr="00F35A5B">
              <w:rPr>
                <w:rFonts w:ascii="ＭＳ Ｐゴシック" w:eastAsia="ＭＳ Ｐゴシック" w:hAnsi="ＭＳ Ｐゴシック" w:cs="ＭＳ Ｐゴシック"/>
                <w:spacing w:val="20"/>
                <w:kern w:val="0"/>
                <w:szCs w:val="21"/>
              </w:rPr>
              <w:t>千円</w:t>
            </w:r>
          </w:p>
        </w:tc>
      </w:tr>
    </w:tbl>
    <w:p w14:paraId="23D9E111" w14:textId="77777777" w:rsidR="00F35A5B" w:rsidRPr="00F35A5B" w:rsidRDefault="00F35A5B" w:rsidP="00F35A5B">
      <w:pPr>
        <w:widowControl/>
        <w:spacing w:line="240" w:lineRule="atLeast"/>
        <w:jc w:val="left"/>
        <w:rPr>
          <w:rFonts w:ascii="ＭＳ ゴシック" w:eastAsia="ＭＳ ゴシック" w:hAnsi="ＭＳ ゴシック" w:cs="ＭＳ ゴシック"/>
          <w:spacing w:val="20"/>
          <w:kern w:val="0"/>
          <w:sz w:val="24"/>
          <w:szCs w:val="24"/>
        </w:rPr>
      </w:pPr>
      <w:r w:rsidRPr="00F35A5B">
        <w:rPr>
          <w:rFonts w:ascii="ＭＳ ゴシック" w:eastAsia="ＭＳ ゴシック" w:hAnsi="ＭＳ ゴシック" w:cs="ＭＳ ゴシック" w:hint="eastAsia"/>
          <w:spacing w:val="20"/>
          <w:kern w:val="0"/>
          <w:sz w:val="24"/>
          <w:szCs w:val="24"/>
        </w:rPr>
        <w:t>○栃木県手数料条例</w:t>
      </w:r>
    </w:p>
    <w:p w14:paraId="789C0AA9" w14:textId="77777777" w:rsidR="00F35A5B" w:rsidRPr="00F35A5B" w:rsidRDefault="00F35A5B" w:rsidP="00F35A5B">
      <w:pPr>
        <w:widowControl/>
        <w:spacing w:line="240" w:lineRule="atLeast"/>
        <w:jc w:val="right"/>
        <w:rPr>
          <w:rFonts w:ascii="ＭＳ ゴシック" w:eastAsia="ＭＳ ゴシック" w:hAnsi="ＭＳ ゴシック" w:cs="ＭＳ ゴシック"/>
          <w:spacing w:val="20"/>
          <w:kern w:val="0"/>
          <w:sz w:val="24"/>
          <w:szCs w:val="24"/>
        </w:rPr>
      </w:pPr>
      <w:r w:rsidRPr="00F35A5B">
        <w:rPr>
          <w:rFonts w:ascii="ＭＳ ゴシック" w:eastAsia="ＭＳ ゴシック" w:hAnsi="ＭＳ ゴシック" w:cs="ＭＳ ゴシック" w:hint="eastAsia"/>
          <w:spacing w:val="20"/>
          <w:kern w:val="0"/>
          <w:sz w:val="24"/>
          <w:szCs w:val="24"/>
        </w:rPr>
        <w:t>昭和三十一年三月三十一日</w:t>
      </w:r>
    </w:p>
    <w:p w14:paraId="02DD90A1" w14:textId="34B16211" w:rsidR="00CA6B98" w:rsidRPr="00461200" w:rsidRDefault="00F35A5B" w:rsidP="00461200">
      <w:pPr>
        <w:widowControl/>
        <w:spacing w:line="240" w:lineRule="atLeast"/>
        <w:jc w:val="right"/>
        <w:rPr>
          <w:rFonts w:ascii="ＭＳ ゴシック" w:eastAsia="ＭＳ ゴシック" w:hAnsi="ＭＳ ゴシック" w:cs="ＭＳ ゴシック" w:hint="eastAsia"/>
          <w:spacing w:val="20"/>
          <w:kern w:val="0"/>
          <w:sz w:val="24"/>
          <w:szCs w:val="24"/>
        </w:rPr>
      </w:pPr>
      <w:r w:rsidRPr="00F35A5B">
        <w:rPr>
          <w:rFonts w:ascii="ＭＳ ゴシック" w:eastAsia="ＭＳ ゴシック" w:hAnsi="ＭＳ ゴシック" w:cs="ＭＳ ゴシック" w:hint="eastAsia"/>
          <w:spacing w:val="20"/>
          <w:kern w:val="0"/>
          <w:sz w:val="24"/>
          <w:szCs w:val="24"/>
        </w:rPr>
        <w:t>栃木県条例第一号</w:t>
      </w:r>
    </w:p>
    <w:sectPr w:rsidR="00CA6B98" w:rsidRPr="004612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A5B"/>
    <w:rsid w:val="00411CA1"/>
    <w:rsid w:val="00461200"/>
    <w:rsid w:val="00CA6B98"/>
    <w:rsid w:val="00F35A5B"/>
    <w:rsid w:val="00FB5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D0C650"/>
  <w15:chartTrackingRefBased/>
  <w15:docId w15:val="{C8C88D1C-4A95-4B8F-B0C8-9EB47297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5A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5A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55322">
      <w:bodyDiv w:val="1"/>
      <w:marLeft w:val="0"/>
      <w:marRight w:val="0"/>
      <w:marTop w:val="0"/>
      <w:marBottom w:val="0"/>
      <w:divBdr>
        <w:top w:val="none" w:sz="0" w:space="0" w:color="auto"/>
        <w:left w:val="none" w:sz="0" w:space="0" w:color="auto"/>
        <w:bottom w:val="none" w:sz="0" w:space="0" w:color="auto"/>
        <w:right w:val="none" w:sz="0" w:space="0" w:color="auto"/>
      </w:divBdr>
      <w:divsChild>
        <w:div w:id="1054278803">
          <w:marLeft w:val="920"/>
          <w:marRight w:val="0"/>
          <w:marTop w:val="0"/>
          <w:marBottom w:val="0"/>
          <w:divBdr>
            <w:top w:val="none" w:sz="0" w:space="0" w:color="auto"/>
            <w:left w:val="none" w:sz="0" w:space="0" w:color="auto"/>
            <w:bottom w:val="none" w:sz="0" w:space="0" w:color="auto"/>
            <w:right w:val="none" w:sz="0" w:space="0" w:color="auto"/>
          </w:divBdr>
        </w:div>
      </w:divsChild>
    </w:div>
    <w:div w:id="725880712">
      <w:bodyDiv w:val="1"/>
      <w:marLeft w:val="0"/>
      <w:marRight w:val="0"/>
      <w:marTop w:val="0"/>
      <w:marBottom w:val="0"/>
      <w:divBdr>
        <w:top w:val="none" w:sz="0" w:space="0" w:color="auto"/>
        <w:left w:val="none" w:sz="0" w:space="0" w:color="auto"/>
        <w:bottom w:val="none" w:sz="0" w:space="0" w:color="auto"/>
        <w:right w:val="none" w:sz="0" w:space="0" w:color="auto"/>
      </w:divBdr>
      <w:divsChild>
        <w:div w:id="440496526">
          <w:marLeft w:val="230"/>
          <w:marRight w:val="0"/>
          <w:marTop w:val="0"/>
          <w:marBottom w:val="0"/>
          <w:divBdr>
            <w:top w:val="none" w:sz="0" w:space="0" w:color="auto"/>
            <w:left w:val="none" w:sz="0" w:space="0" w:color="auto"/>
            <w:bottom w:val="none" w:sz="0" w:space="0" w:color="auto"/>
            <w:right w:val="none" w:sz="0" w:space="0" w:color="auto"/>
          </w:divBdr>
        </w:div>
        <w:div w:id="2024628476">
          <w:marLeft w:val="230"/>
          <w:marRight w:val="0"/>
          <w:marTop w:val="0"/>
          <w:marBottom w:val="0"/>
          <w:divBdr>
            <w:top w:val="none" w:sz="0" w:space="0" w:color="auto"/>
            <w:left w:val="none" w:sz="0" w:space="0" w:color="auto"/>
            <w:bottom w:val="none" w:sz="0" w:space="0" w:color="auto"/>
            <w:right w:val="none" w:sz="0" w:space="0" w:color="auto"/>
          </w:divBdr>
        </w:div>
        <w:div w:id="958149911">
          <w:marLeft w:val="230"/>
          <w:marRight w:val="0"/>
          <w:marTop w:val="0"/>
          <w:marBottom w:val="0"/>
          <w:divBdr>
            <w:top w:val="none" w:sz="0" w:space="0" w:color="auto"/>
            <w:left w:val="none" w:sz="0" w:space="0" w:color="auto"/>
            <w:bottom w:val="none" w:sz="0" w:space="0" w:color="auto"/>
            <w:right w:val="none" w:sz="0" w:space="0" w:color="auto"/>
          </w:divBdr>
        </w:div>
        <w:div w:id="1217397035">
          <w:marLeft w:val="230"/>
          <w:marRight w:val="0"/>
          <w:marTop w:val="0"/>
          <w:marBottom w:val="0"/>
          <w:divBdr>
            <w:top w:val="none" w:sz="0" w:space="0" w:color="auto"/>
            <w:left w:val="none" w:sz="0" w:space="0" w:color="auto"/>
            <w:bottom w:val="none" w:sz="0" w:space="0" w:color="auto"/>
            <w:right w:val="none" w:sz="0" w:space="0" w:color="auto"/>
          </w:divBdr>
        </w:div>
        <w:div w:id="1175001971">
          <w:marLeft w:val="230"/>
          <w:marRight w:val="0"/>
          <w:marTop w:val="0"/>
          <w:marBottom w:val="0"/>
          <w:divBdr>
            <w:top w:val="none" w:sz="0" w:space="0" w:color="auto"/>
            <w:left w:val="none" w:sz="0" w:space="0" w:color="auto"/>
            <w:bottom w:val="none" w:sz="0" w:space="0" w:color="auto"/>
            <w:right w:val="none" w:sz="0" w:space="0" w:color="auto"/>
          </w:divBdr>
        </w:div>
        <w:div w:id="182791533">
          <w:marLeft w:val="230"/>
          <w:marRight w:val="0"/>
          <w:marTop w:val="0"/>
          <w:marBottom w:val="0"/>
          <w:divBdr>
            <w:top w:val="none" w:sz="0" w:space="0" w:color="auto"/>
            <w:left w:val="none" w:sz="0" w:space="0" w:color="auto"/>
            <w:bottom w:val="none" w:sz="0" w:space="0" w:color="auto"/>
            <w:right w:val="none" w:sz="0" w:space="0" w:color="auto"/>
          </w:divBdr>
        </w:div>
        <w:div w:id="960569362">
          <w:marLeft w:val="230"/>
          <w:marRight w:val="0"/>
          <w:marTop w:val="0"/>
          <w:marBottom w:val="0"/>
          <w:divBdr>
            <w:top w:val="none" w:sz="0" w:space="0" w:color="auto"/>
            <w:left w:val="none" w:sz="0" w:space="0" w:color="auto"/>
            <w:bottom w:val="none" w:sz="0" w:space="0" w:color="auto"/>
            <w:right w:val="none" w:sz="0" w:space="0" w:color="auto"/>
          </w:divBdr>
        </w:div>
        <w:div w:id="1942906130">
          <w:marLeft w:val="230"/>
          <w:marRight w:val="0"/>
          <w:marTop w:val="0"/>
          <w:marBottom w:val="0"/>
          <w:divBdr>
            <w:top w:val="none" w:sz="0" w:space="0" w:color="auto"/>
            <w:left w:val="none" w:sz="0" w:space="0" w:color="auto"/>
            <w:bottom w:val="none" w:sz="0" w:space="0" w:color="auto"/>
            <w:right w:val="none" w:sz="0" w:space="0" w:color="auto"/>
          </w:divBdr>
        </w:div>
        <w:div w:id="9382593">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20fnInyLink(130630,'77aa375904271201h.html','TO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void%20fnInyLink(130630,'77aa375904271201h.html','TO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20fnInyLink(130630,'77aa375904271201h.html','TOP')" TargetMode="External"/><Relationship Id="rId11" Type="http://schemas.openxmlformats.org/officeDocument/2006/relationships/hyperlink" Target="javascript:void%20fnInyLink(130630,'77aa375904271201h.html','TOP')" TargetMode="External"/><Relationship Id="rId5" Type="http://schemas.openxmlformats.org/officeDocument/2006/relationships/hyperlink" Target="javascript:void%20fnInyLink(130630,'77aa375904271201h.html','TOP')" TargetMode="External"/><Relationship Id="rId10" Type="http://schemas.openxmlformats.org/officeDocument/2006/relationships/hyperlink" Target="javascript:void%20fnInyLink(130630,'77aa375904271201h.html','TOP')" TargetMode="External"/><Relationship Id="rId4" Type="http://schemas.openxmlformats.org/officeDocument/2006/relationships/hyperlink" Target="javascript:void%20fnInyLink(130630,'77aa375904271201h.html','TOP')" TargetMode="External"/><Relationship Id="rId9" Type="http://schemas.openxmlformats.org/officeDocument/2006/relationships/hyperlink" Target="javascript:void%20fnInyLink(130630,'77aa375904271201h.html','TO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檜山　泰知</dc:creator>
  <cp:keywords/>
  <dc:description/>
  <cp:lastModifiedBy>鈴木　佳奈</cp:lastModifiedBy>
  <cp:revision>3</cp:revision>
  <cp:lastPrinted>2016-02-25T06:48:00Z</cp:lastPrinted>
  <dcterms:created xsi:type="dcterms:W3CDTF">2016-02-25T06:47:00Z</dcterms:created>
  <dcterms:modified xsi:type="dcterms:W3CDTF">2026-01-27T06:35:00Z</dcterms:modified>
</cp:coreProperties>
</file>